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60" w:rsidRDefault="00441008" w:rsidP="004E1D6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3827CF" w:rsidRPr="004E1D60" w:rsidRDefault="00441008" w:rsidP="004E1D6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E1D60">
        <w:rPr>
          <w:rFonts w:hAnsi="Times New Roman" w:cs="Times New Roman"/>
          <w:color w:val="000000"/>
          <w:sz w:val="24"/>
          <w:szCs w:val="24"/>
          <w:lang w:val="ru-RU"/>
        </w:rPr>
        <w:t>Косинский д</w:t>
      </w:r>
      <w:r w:rsidRPr="004E1D60">
        <w:rPr>
          <w:rFonts w:hAnsi="Times New Roman" w:cs="Times New Roman"/>
          <w:color w:val="000000"/>
          <w:sz w:val="24"/>
          <w:szCs w:val="24"/>
          <w:lang w:val="ru-RU"/>
        </w:rPr>
        <w:t>етский сад»</w:t>
      </w:r>
      <w:r w:rsidRPr="004E1D60">
        <w:rPr>
          <w:lang w:val="ru-RU"/>
        </w:rPr>
        <w:br/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3"/>
        <w:gridCol w:w="4394"/>
      </w:tblGrid>
      <w:tr w:rsidR="003827CF" w:rsidRPr="00A45A09" w:rsidTr="00A9505D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7CF" w:rsidRPr="004E1D60" w:rsidRDefault="00441008" w:rsidP="004E1D6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827CF" w:rsidRPr="004E1D60" w:rsidRDefault="003827CF" w:rsidP="004E1D60">
            <w:pPr>
              <w:spacing w:before="0" w:beforeAutospacing="0" w:after="0" w:afterAutospacing="0"/>
              <w:rPr>
                <w:lang w:val="ru-RU"/>
              </w:rPr>
            </w:pPr>
          </w:p>
          <w:p w:rsidR="003827CF" w:rsidRPr="004E1D60" w:rsidRDefault="00441008" w:rsidP="004E1D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3827CF" w:rsidRPr="004E1D60" w:rsidRDefault="00441008" w:rsidP="004E1D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«Косинский детский сад»</w:t>
            </w:r>
          </w:p>
          <w:p w:rsidR="003827CF" w:rsidRPr="004E1D60" w:rsidRDefault="00441008" w:rsidP="004E1D60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CC6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04.09.</w:t>
            </w:r>
            <w:r w:rsidRP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  <w:r w:rsid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  <w:r w:rsidRP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7CF" w:rsidRPr="004E1D60" w:rsidRDefault="004E1D60" w:rsidP="004E1D6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441008" w:rsidRP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827CF" w:rsidRPr="004E1D60" w:rsidRDefault="003827CF" w:rsidP="004E1D60">
            <w:pPr>
              <w:spacing w:before="0" w:beforeAutospacing="0" w:after="0" w:afterAutospacing="0"/>
              <w:rPr>
                <w:lang w:val="ru-RU"/>
              </w:rPr>
            </w:pPr>
          </w:p>
          <w:p w:rsidR="003827CF" w:rsidRPr="004E1D60" w:rsidRDefault="00A9505D" w:rsidP="00065667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441008" w:rsidRP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риказом </w:t>
            </w:r>
          </w:p>
          <w:p w:rsidR="003827CF" w:rsidRPr="004E1D60" w:rsidRDefault="00441008" w:rsidP="004E1D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«Косинский д</w:t>
            </w:r>
            <w:r w:rsidRP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827CF" w:rsidRPr="008012B9" w:rsidRDefault="00441008" w:rsidP="004E1D60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5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05.08.2020 г. </w:t>
            </w:r>
            <w:r w:rsidRPr="004E1D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5A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58-ОД</w:t>
            </w:r>
          </w:p>
        </w:tc>
      </w:tr>
    </w:tbl>
    <w:p w:rsidR="003827CF" w:rsidRPr="004E1D60" w:rsidRDefault="003827CF" w:rsidP="004E1D6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27CF" w:rsidRPr="004E1D60" w:rsidRDefault="00441008" w:rsidP="004E1D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E1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proofErr w:type="gramStart"/>
      <w:r w:rsidR="004E1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proofErr w:type="gramEnd"/>
      <w:r w:rsidR="004E1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образовательным программам дошкольного образования </w:t>
      </w:r>
      <w:r w:rsidRPr="004E1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Pr="004E1D60">
        <w:rPr>
          <w:rFonts w:hAnsi="Times New Roman" w:cs="Times New Roman"/>
          <w:b/>
          <w:color w:val="000000"/>
          <w:sz w:val="24"/>
          <w:szCs w:val="24"/>
          <w:lang w:val="ru-RU"/>
        </w:rPr>
        <w:t>МБДОУ</w:t>
      </w:r>
      <w:r w:rsidRPr="004E1D60">
        <w:rPr>
          <w:rFonts w:hAnsi="Times New Roman" w:cs="Times New Roman"/>
          <w:b/>
          <w:color w:val="000000"/>
          <w:sz w:val="24"/>
          <w:szCs w:val="24"/>
        </w:rPr>
        <w:t> </w:t>
      </w:r>
      <w:r w:rsidR="004E1D60" w:rsidRPr="004E1D60">
        <w:rPr>
          <w:rFonts w:hAnsi="Times New Roman" w:cs="Times New Roman"/>
          <w:b/>
          <w:color w:val="000000"/>
          <w:sz w:val="24"/>
          <w:szCs w:val="24"/>
          <w:lang w:val="ru-RU"/>
        </w:rPr>
        <w:t>«Косинский д</w:t>
      </w:r>
      <w:r w:rsidRPr="004E1D60">
        <w:rPr>
          <w:rFonts w:hAnsi="Times New Roman" w:cs="Times New Roman"/>
          <w:b/>
          <w:color w:val="000000"/>
          <w:sz w:val="24"/>
          <w:szCs w:val="24"/>
          <w:lang w:val="ru-RU"/>
        </w:rPr>
        <w:t>етский</w:t>
      </w:r>
      <w:r w:rsidRPr="004E1D60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E1D60">
        <w:rPr>
          <w:rFonts w:hAnsi="Times New Roman" w:cs="Times New Roman"/>
          <w:b/>
          <w:color w:val="000000"/>
          <w:sz w:val="24"/>
          <w:szCs w:val="24"/>
          <w:lang w:val="ru-RU"/>
        </w:rPr>
        <w:t>сад</w:t>
      </w:r>
      <w:r w:rsidR="004E1D60" w:rsidRPr="004E1D60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3827CF" w:rsidRPr="004E1D60" w:rsidRDefault="004410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приема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МБДОУ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«Косинский д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етский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</w:t>
      </w:r>
      <w:r w:rsid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правила) разработаны в</w:t>
      </w:r>
      <w:r w:rsidR="004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 29.12.2012 № 273-ФЗ «Об образовании в Российской</w:t>
      </w:r>
      <w:r w:rsidR="004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Федерации», Порядком приема на обучение по образовательным программам дошкольного</w:t>
      </w:r>
      <w:r w:rsidR="004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15.05.2020 № 236, Порядком 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дошкольного образования, в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организации, осуществляющие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 по образовательным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 и направленности, утвержденным приказом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 от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28.12.2015 №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1527</w:t>
      </w:r>
      <w:r w:rsid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уставом МБДОУ «Косинский детский сад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детский сад).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определяют требования к процедуре и условиям зачисления граждан РФ (далее –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ребенок, дети) в детский сад для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</w:t>
      </w:r>
      <w:r w:rsidR="00B57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образования,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программам, а также в группу (группы) по</w:t>
      </w:r>
      <w:r w:rsidR="00B57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присмотру и уходу без реализации образовательной программы дошкольного образования.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рубежом, беженцев и вынужденных переселенцев, за счет средств бюджетных ассигнований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 соответствии с международными договорами РФ в порядке, предусмотренном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РФ и настоящими правилами.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обеспечивает прием всех граждан, имеющих право на получение дошкольного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в том числе прием граждан, имеющих право на получение дошкольного образования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проживающих на территории, за которой закреплен детский сад (далее – закрепленная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территория).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в детский сад осуществляется в течение календарного года при наличии свободных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осуществляет прием всех детей, имеющих право на получение дошкольного</w:t>
      </w:r>
      <w:r w:rsidR="00327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в возрасте с двух месяцев</w:t>
      </w:r>
      <w:r w:rsidR="00327A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наличии условий)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приеме может быть отказано только при отсутствии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свободных мест.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="00327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программам</w:t>
      </w:r>
      <w:r w:rsidR="00327A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согласия родителей (законных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на основании</w:t>
      </w:r>
      <w:r w:rsidR="00327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заявлений на обучение по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осуществляется с 1 сентября текущего года по 1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 следующего года</w:t>
      </w:r>
      <w:r w:rsidR="00327A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наличии программ)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график приема заявлений и документов</w:t>
      </w:r>
      <w:r w:rsidRPr="004E1D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утверждаются приказом заведующего детским садом.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2.5 правил, размещается на информационном стенде в детском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саду и на официальном сайте детского сада в сети «Интернет» в течение трех рабочих дней со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2.7.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ответственное за прием, обеспечивает своевременное размещение на</w:t>
      </w:r>
      <w:r w:rsidRPr="004E1D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информационном стенде в детском саду и на официальном сайте детского сада в сети</w:t>
      </w:r>
      <w:r w:rsidRPr="004E1D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«Интернет»:</w:t>
      </w:r>
    </w:p>
    <w:p w:rsidR="003827CF" w:rsidRPr="004E1D60" w:rsidRDefault="00441008" w:rsidP="004E1D6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распорядительного акта </w:t>
      </w:r>
      <w:r w:rsidR="006750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Администрации Косинского муниципального округа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закреплении образовательных организаций за конкретными территориями;</w:t>
      </w:r>
    </w:p>
    <w:p w:rsidR="003827CF" w:rsidRPr="004E1D60" w:rsidRDefault="00441008" w:rsidP="004E1D6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</w:rPr>
        <w:t>настоящих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27CF" w:rsidRPr="004E1D60" w:rsidRDefault="00441008" w:rsidP="004E1D6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750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 МБДОУ «Косинский детский сад»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лицензии на осуществление образовательной деятельности, образовательных программ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3827CF" w:rsidRPr="004E1D60" w:rsidRDefault="00441008" w:rsidP="004E1D6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о сроках приема документов, графика приема документов;</w:t>
      </w:r>
    </w:p>
    <w:p w:rsidR="003827CF" w:rsidRPr="004E1D60" w:rsidRDefault="00441008" w:rsidP="004E1D6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примерных форм заявлений о приеме в детский сад и образцов их заполнения;</w:t>
      </w:r>
    </w:p>
    <w:p w:rsidR="003827CF" w:rsidRPr="004E1D60" w:rsidRDefault="00441008" w:rsidP="004E1D6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(далее – другая организация), и образца ее заполнения;</w:t>
      </w:r>
    </w:p>
    <w:p w:rsidR="003827CF" w:rsidRPr="004E1D60" w:rsidRDefault="00441008" w:rsidP="004E1D6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заявления о приеме на обучение по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и образца ее заполнения;</w:t>
      </w:r>
    </w:p>
    <w:p w:rsidR="003827CF" w:rsidRPr="004E1D60" w:rsidRDefault="00441008" w:rsidP="004E1D6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информации о направлениях обучения по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программам, количестве мест, графика приема заявлений не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 15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до начала приема документов;</w:t>
      </w:r>
    </w:p>
    <w:p w:rsidR="003827CF" w:rsidRPr="004E1D60" w:rsidRDefault="00441008" w:rsidP="004E1D6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дополнительной информации по текущему приему.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языка образования, изучаемых родного языка из числа языков народов РФ, в том числе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русского языка как родного языка, государственных языков республик РФ осуществляется по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 обучение.</w:t>
      </w:r>
    </w:p>
    <w:p w:rsidR="003827CF" w:rsidRPr="004E1D60" w:rsidRDefault="00441008" w:rsidP="0067507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образовательным программам</w:t>
      </w:r>
      <w:r w:rsidRPr="004E1D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образования и в группу (группы) по присмотру и уходу без реализации</w:t>
      </w:r>
      <w:r w:rsidR="00675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образовательной программы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детей на обучение по образовательным программам дошкольного образования, а также в группу (группы) по уходу и присмотру без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осуществляется по направлению Управления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750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Косинского муниципального округа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личному заявлению родителя (законного представителя) ребенка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представителя), либо оригинала документа, удостоверяющего личность иностранного гражданина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лица без гражданства в РФ в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законодательством РФ.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 дополнительно предъявляют следующие документы:</w:t>
      </w:r>
    </w:p>
    <w:p w:rsidR="003827CF" w:rsidRPr="004E1D60" w:rsidRDefault="00441008" w:rsidP="004E1D6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оригинал свидетельства о рождении ребенка или для иностранных граждан и лиц без гражданства –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удостоверяющий(е) личность ребенка и подтверждающий(е) законность представления прав ребенка;</w:t>
      </w:r>
    </w:p>
    <w:p w:rsidR="003827CF" w:rsidRPr="004E1D60" w:rsidRDefault="00441008" w:rsidP="004E1D6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свидетельство о регистрации ребенка по месту жительства или по месту пребывания на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 или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содержащий сведения о месте пребывания, месте фактического проживания ребенка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;.</w:t>
      </w:r>
      <w:proofErr w:type="gramEnd"/>
    </w:p>
    <w:p w:rsidR="003827CF" w:rsidRPr="004E1D60" w:rsidRDefault="00441008" w:rsidP="004E1D6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</w:rPr>
        <w:t>медицинское</w:t>
      </w:r>
      <w:proofErr w:type="spellEnd"/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</w:rPr>
        <w:t>заключение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3827CF" w:rsidRPr="004E1D60" w:rsidRDefault="00441008" w:rsidP="004E1D6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3827CF" w:rsidRPr="004E1D60" w:rsidRDefault="00441008" w:rsidP="004E1D6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комиссии;</w:t>
      </w:r>
    </w:p>
    <w:p w:rsidR="003827CF" w:rsidRPr="004E1D60" w:rsidRDefault="00441008" w:rsidP="004E1D6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 обучении в группе оздоровительной направленности.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зачисления в детский сад родители (законные представители) детей, не являющихся</w:t>
      </w:r>
      <w:r w:rsidR="00675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гражданами РФ, дополнительно представляют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 пребывание в РФ (виза – в случае прибытия в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Россию в порядке, требующем получения визы, и (или) миграционная карта с отметкой о въезде в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Россию (за исключением граждан Республики Беларусь), вид на жительство или разрешение на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временное проживание в России, иные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документы, предусмотренные федеральным законом или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международным договором РФ).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Иностранные граждане и лица без гражданства все документы представляют на русском языке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вместе с нотариально заверенным в установленном порядке переводом на русский язык.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на обучение в порядке перевода из другой организации по инициативе родителей</w:t>
      </w:r>
      <w:r w:rsidR="00935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осуществляется по личному заявлению родителей (законных</w:t>
      </w:r>
      <w:r w:rsidR="009355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ребенка о зачислении в детский сад в порядке перевода из другой организации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предъявлении оригинала документа, удостоверяющего личность родителя (законного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представителя).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 родители (законные</w:t>
      </w:r>
      <w:r w:rsidRPr="004E1D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представители) несовершеннолетних дополнительно предъявляют личное дело обучающегося.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Приемная комиссия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приеме заявления о зачислении в порядке перевода из друго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по инициативе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родителей проверяет представленное личное дело на наличие в нем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требуемых при зачислении на обучение по образовательным программам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образования. В случае отсутствия какого-либо документа должностное лицо,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экземплярах и заверяется подписями родителей (законных представителей) несовершеннолетнего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лица, ответственного за прием документов, печатью детского сада.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представленное личное дело, второй передается</w:t>
      </w:r>
      <w:r w:rsidRPr="004E1D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заявителю. Заявитель обязан донести недостающие документы в течение 14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для зачисления в детский сад, не является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 для отказа в зачислении в порядке перевода.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при приеме любых заявлений обязано</w:t>
      </w:r>
      <w:r w:rsidRPr="004E1D6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приеме заявления о приеме в детский сад (заявления о приеме в порядке перевода из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 прием документов, знакомит родителей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с уставом детского сада, лицензией на право осуществления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деятельности, образовательными программами, реализуемыми детским садом,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учебно-программной документацией, локальными нормативными актами и иными документами,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ребенка с документами,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указанными в пункте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 правил, фиксируется в заявлении и заверяется личной подписью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ребенка.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также согласие на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обработку их персональных данных и персональных данных ребенка в порядке, установленном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осуществляет регистрацию поданных заявлений о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в детский сад (заявлений о приеме в порядке перевода из другой организации) 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в журнале регистрации заявлений о приеме, о чем родителям (законным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представителям) выдается расписка. В расписке лицо, ответственное за прием документов,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указывает регистрационный номер заявления о приеме ребенка в детский сад и перечень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 документов. Иные заявления, подаваемые вместе с заявлением о приеме в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(заявлением о зачислении в порядке перевода из другой организации), включаются в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может быть подано родителем (законным представителем) в форме электронного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 с использованием информационно-телекоммуникационных сетей общего пользования в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административным регламентом о предоставлении муниципальной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родителями (законными представителями) детей, которые сдали полный комплект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документов, предусмотренных настоящими правилами, заключается договор об образовании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 присмотру 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в группах без реализации образовательной программы).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3.14.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3.15.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в трехдневный срок после издания приказа о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зачислении на информационном стенде и обеспечивает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на официальном сайте детского сада в сети «Интернет» реквизитов приказа,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наименования возрастной группы, числа детей, зачисленных в указанную возрастную группу.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3.16.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каждого зачисленного в детский сад ребенка, за исключением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порядке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перевода из другой организации, формируется личное дело, в котором хранятся все полученные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приеме документы.</w:t>
      </w:r>
    </w:p>
    <w:p w:rsidR="003827CF" w:rsidRPr="004E1D60" w:rsidRDefault="00441008" w:rsidP="0006566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Особенности зачисления на </w:t>
      </w:r>
      <w:proofErr w:type="gramStart"/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образовательным программам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 в группу (группы) по присмотру и уходу без реализаци</w:t>
      </w:r>
      <w:r w:rsidR="000656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образовательной программы в порядке перевода из другой организации по решению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учредителя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дошкольного образования, </w:t>
      </w:r>
      <w:r w:rsidR="000656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в группу (группы) по уходу и присмотру без реализации программы дошкольного образования в порядке перевода из другой организации по решению учредителя осуществляется в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 на условиях, установленных законодательством.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в детский сад осуществляется на основании документов, представленных исходной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организацией: списочного состава обучающихся, письменных согласий родителей (законных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представителей), личных дел.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принимает от исходной организации личные дела 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 соответствии со списочным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составом обучающихся по акту приема-передачи. При приеме каждое личное дело проверяется на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документов, обязательных для приема на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отсутствия в личном деле документов, которые предусмотрены порядком приема на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дошкольного образования, согласий родителей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или отсутствия сведений об обучающемся в списочном составе лицо,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за прием документов, делает соответствующую отметку в акте приема-передачи.</w:t>
      </w:r>
      <w:proofErr w:type="gramEnd"/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готовит сопроводительное письмо к акту приема-передачи личных дел с перечнем недостающей информации, документов и передает его на подпись заведующему детским садом. Сопроводительное письмо регистрируется в журнале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исходящих документов в порядке, предусмотренном локальным нормативным актом детского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сада. Акт приема-передачи с примечаниями и сопроводительное письмо направляются в адрес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исходной образовательной организации.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</w:t>
      </w:r>
      <w:r w:rsidR="0006566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 исходной организации не получены, лицо,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за прием, запрашивает недостающие документы у родителей (законных представителей). При непредставлении родителями (законными представителями) обучающихся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отказе от представления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личное дело обучающегося включается выписка из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 приема-передачи личных дел с перечнем недостающих документов и ссылкой на дату 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представленных исходной организацией документов с родителями (законными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представителями) детей заключается договор об образовании по образовательным программам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 (договор оказания услуг по присмотру и уходу в группах без реализации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программы).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фиксируется согласие на обработку их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 данных и персональных данных ребенка в порядке, установленном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ребенка в детский сад оформляется приказом руководителя в течение трех</w:t>
      </w:r>
      <w:r w:rsidR="00065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 после заключения договора.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полученных личных дел ответственное должностное лицо формирует новые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дела,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выписку из распорядительного акта о зачислении 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на обучение по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мест для обучения по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 за счет средств бюджетных ассигнований устанавливает учредитель.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мест для обучения по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заведующего детским садом не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 30 календарных дней до начала приема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обучение по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принимаются все желающие вне зависимости от места проживания по возрастным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категориям, предусмотренным соответствующими программами обучения.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на обучение по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приеме на обучение по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быть отказано только при отсутствии свободных мест. В приеме на обучение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 в области физической культуры 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на обучение по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 (законного представителя) ребенка. В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приема на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оказании платных образовательных услуг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осуществляется на основании заявления заказчика. Форму заявления утверждает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зачисления на обучение по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вместе с заявлением представляют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оригинал свидетельства о рождении или документ, подтверждающий родство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заявителя, за исключением родителей (законных представителей) обучающихся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детей, не являющихся гражданами РФ,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из семей беженцев или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вынужденных переселенцев дополнительно представляют документы,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 правил, за исключением родителей (законных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обучающихся детского сада.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5.8.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зачисления на обучение по дополнительным </w:t>
      </w:r>
      <w:proofErr w:type="spell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в области физической культуры и спорта родители (законные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представляют справку из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медицинского учреждения об отсутствии медицинских противопоказаний к занятию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конкретным видом спорта, указанным в заявлении.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5.9.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родителей (законных представителей) с уставом детского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сада, лицензией на право осуществления образовательной деятельности,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образовательными программами, реализуемыми детским садом, учебно-программной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документацией, локальными нормативными актами и иными документами,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обучающихся, осуществляется в порядке, предусмотренном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разделом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 правил.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5.10.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3 правил.</w:t>
      </w:r>
    </w:p>
    <w:p w:rsidR="003827CF" w:rsidRPr="004E1D60" w:rsidRDefault="00441008" w:rsidP="004E1D6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5.11.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заведующего детским садом. Зачисление на </w:t>
      </w:r>
      <w:proofErr w:type="gramStart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оказании платных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 w:rsidRPr="004E1D6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D6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 актом детского сада.</w:t>
      </w:r>
    </w:p>
    <w:sectPr w:rsidR="003827CF" w:rsidRPr="004E1D60" w:rsidSect="00A9505D">
      <w:pgSz w:w="11907" w:h="16839"/>
      <w:pgMar w:top="709" w:right="425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15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35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5667"/>
    <w:rsid w:val="00284C62"/>
    <w:rsid w:val="002D33B1"/>
    <w:rsid w:val="002D3591"/>
    <w:rsid w:val="00327AA5"/>
    <w:rsid w:val="003514A0"/>
    <w:rsid w:val="003827CF"/>
    <w:rsid w:val="00441008"/>
    <w:rsid w:val="004E1D60"/>
    <w:rsid w:val="004F7E17"/>
    <w:rsid w:val="005A05CE"/>
    <w:rsid w:val="00653AF6"/>
    <w:rsid w:val="00675075"/>
    <w:rsid w:val="006B6A23"/>
    <w:rsid w:val="006F1D67"/>
    <w:rsid w:val="008012B9"/>
    <w:rsid w:val="008102E4"/>
    <w:rsid w:val="00935501"/>
    <w:rsid w:val="00A45A09"/>
    <w:rsid w:val="00A9505D"/>
    <w:rsid w:val="00B57C87"/>
    <w:rsid w:val="00B73A5A"/>
    <w:rsid w:val="00B94B4B"/>
    <w:rsid w:val="00BA4AD3"/>
    <w:rsid w:val="00BC0C8A"/>
    <w:rsid w:val="00CC6413"/>
    <w:rsid w:val="00E438A1"/>
    <w:rsid w:val="00E72323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dc:description>Подготовлено экспертами Актион-МЦФЭР</dc:description>
  <cp:lastModifiedBy>DS2</cp:lastModifiedBy>
  <cp:revision>4</cp:revision>
  <cp:lastPrinted>2021-02-10T09:12:00Z</cp:lastPrinted>
  <dcterms:created xsi:type="dcterms:W3CDTF">2021-02-10T07:49:00Z</dcterms:created>
  <dcterms:modified xsi:type="dcterms:W3CDTF">2021-02-10T09:14:00Z</dcterms:modified>
</cp:coreProperties>
</file>